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2 My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第四课时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选</w:t>
      </w:r>
      <w:r>
        <w:rPr>
          <w:rFonts w:hint="eastAsia" w:cs="Times New Roman"/>
          <w:sz w:val="24"/>
          <w:szCs w:val="24"/>
          <w:lang w:eastAsia="zh-CN"/>
        </w:rPr>
        <w:t>出合适的一项补全对话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A. Who’s  B. Where’s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this boy?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 is my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Who’s this _______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A. boy  B. girl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She is my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Is she your 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A. mom   B. dad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Yes.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单项选择。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Who’s this boy?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He’s my brother.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She’s my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Who’s that woman?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He’s my dad.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She’s my mom.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给句子排序，组成一个完整的对话。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She’s my mother.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No, she isn’t.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Guess!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Is she your sister?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Who’s that woman?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一、</w:t>
      </w:r>
      <w:bookmarkStart w:id="0" w:name="OLE_LINK1"/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  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 </w:t>
      </w:r>
      <w:r>
        <w:rPr>
          <w:rFonts w:hint="default" w:ascii="Times New Roman" w:hAnsi="Times New Roman" w:cs="Times New Roman"/>
          <w:sz w:val="24"/>
          <w:szCs w:val="24"/>
        </w:rPr>
        <w:t xml:space="preserve"> 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  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三、5  4  2  3 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8180A"/>
    <w:rsid w:val="4898180A"/>
    <w:rsid w:val="654F2E1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2018-09-05T06:17:00Z</dcterms:created>
  <dc:creator>Administrator</dc:creator>
  <cp:lastModifiedBy>。</cp:lastModifiedBy>
  <dcterms:modified xsi:type="dcterms:W3CDTF">2022-02-18T13:40:10Z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855534FDD1594121BB96495F1550D940</vt:lpwstr>
  </property>
</Properties>
</file>